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B8" w:rsidRPr="00A001C1" w:rsidRDefault="00891887" w:rsidP="00891887">
      <w:pPr>
        <w:jc w:val="center"/>
        <w:rPr>
          <w:rFonts w:ascii="Calibri" w:hAnsi="Calibri"/>
          <w:sz w:val="31"/>
        </w:rPr>
      </w:pPr>
      <w:r>
        <w:rPr>
          <w:rFonts w:ascii="Calibri" w:hAnsi="Calibri"/>
          <w:b/>
          <w:sz w:val="50"/>
        </w:rPr>
        <w:t xml:space="preserve">I NUMERI DELLA </w:t>
      </w:r>
      <w:r w:rsidR="000418B8" w:rsidRPr="00E66100">
        <w:rPr>
          <w:rFonts w:ascii="Calibri" w:hAnsi="Calibri"/>
          <w:b/>
          <w:sz w:val="50"/>
        </w:rPr>
        <w:t>FAZI 2020</w:t>
      </w:r>
      <w:r w:rsidR="001537CB">
        <w:rPr>
          <w:rFonts w:ascii="Calibri" w:hAnsi="Calibri"/>
          <w:b/>
          <w:sz w:val="50"/>
        </w:rPr>
        <w:t xml:space="preserve"> (14-16 febbraio)</w:t>
      </w:r>
    </w:p>
    <w:p w:rsidR="000418B8" w:rsidRDefault="000418B8" w:rsidP="000418B8">
      <w:pPr>
        <w:jc w:val="both"/>
        <w:rPr>
          <w:rFonts w:ascii="Calibri" w:hAnsi="Calibri"/>
          <w:i/>
          <w:sz w:val="26"/>
        </w:rPr>
      </w:pPr>
    </w:p>
    <w:p w:rsidR="00891887" w:rsidRDefault="000418B8" w:rsidP="007F6A21">
      <w:pPr>
        <w:jc w:val="both"/>
        <w:rPr>
          <w:rFonts w:ascii="Calibri" w:hAnsi="Calibri"/>
          <w:sz w:val="25"/>
        </w:rPr>
      </w:pPr>
      <w:r w:rsidRPr="00276CFC">
        <w:rPr>
          <w:rFonts w:ascii="Calibri" w:hAnsi="Calibri"/>
          <w:i/>
          <w:sz w:val="25"/>
        </w:rPr>
        <w:t>(</w:t>
      </w:r>
      <w:r w:rsidR="00891887">
        <w:rPr>
          <w:rFonts w:ascii="Calibri" w:hAnsi="Calibri"/>
          <w:i/>
          <w:sz w:val="25"/>
        </w:rPr>
        <w:t>Milano</w:t>
      </w:r>
      <w:r w:rsidRPr="00276CFC">
        <w:rPr>
          <w:rFonts w:ascii="Calibri" w:hAnsi="Calibri"/>
          <w:i/>
          <w:sz w:val="25"/>
        </w:rPr>
        <w:t xml:space="preserve">, </w:t>
      </w:r>
      <w:r w:rsidR="00F74C83">
        <w:rPr>
          <w:rFonts w:ascii="Calibri" w:hAnsi="Calibri"/>
          <w:i/>
          <w:sz w:val="25"/>
        </w:rPr>
        <w:t>4</w:t>
      </w:r>
      <w:r w:rsidRPr="00276CFC">
        <w:rPr>
          <w:rFonts w:ascii="Calibri" w:hAnsi="Calibri"/>
          <w:i/>
          <w:sz w:val="25"/>
        </w:rPr>
        <w:t xml:space="preserve"> </w:t>
      </w:r>
      <w:r w:rsidR="00EB6098">
        <w:rPr>
          <w:rFonts w:ascii="Calibri" w:hAnsi="Calibri"/>
          <w:i/>
          <w:sz w:val="25"/>
        </w:rPr>
        <w:t>febbraio</w:t>
      </w:r>
      <w:r w:rsidRPr="00276CFC">
        <w:rPr>
          <w:rFonts w:ascii="Calibri" w:hAnsi="Calibri"/>
          <w:i/>
          <w:sz w:val="25"/>
        </w:rPr>
        <w:t xml:space="preserve"> </w:t>
      </w:r>
      <w:r w:rsidR="00EB6098">
        <w:rPr>
          <w:rFonts w:ascii="Calibri" w:hAnsi="Calibri"/>
          <w:i/>
          <w:sz w:val="25"/>
        </w:rPr>
        <w:t>2020</w:t>
      </w:r>
      <w:r w:rsidRPr="00276CFC">
        <w:rPr>
          <w:rFonts w:ascii="Calibri" w:hAnsi="Calibri"/>
          <w:i/>
          <w:sz w:val="25"/>
        </w:rPr>
        <w:t>)</w:t>
      </w:r>
      <w:r w:rsidRPr="00276CFC">
        <w:rPr>
          <w:rFonts w:ascii="Calibri" w:hAnsi="Calibri"/>
          <w:sz w:val="25"/>
        </w:rPr>
        <w:t xml:space="preserve"> </w:t>
      </w:r>
    </w:p>
    <w:p w:rsidR="00891887" w:rsidRDefault="00891887" w:rsidP="007F6A21">
      <w:pPr>
        <w:jc w:val="both"/>
        <w:rPr>
          <w:rFonts w:ascii="Calibri" w:hAnsi="Calibri"/>
          <w:sz w:val="25"/>
        </w:rPr>
      </w:pPr>
      <w:r w:rsidRPr="00891887">
        <w:rPr>
          <w:rFonts w:ascii="Calibri" w:hAnsi="Calibri"/>
          <w:b/>
          <w:sz w:val="25"/>
        </w:rPr>
        <w:t>FAZI</w:t>
      </w:r>
      <w:r>
        <w:rPr>
          <w:rFonts w:ascii="Calibri" w:hAnsi="Calibri"/>
          <w:sz w:val="25"/>
        </w:rPr>
        <w:t xml:space="preserve"> Fiera Agricola Zootecnica Italiana</w:t>
      </w:r>
    </w:p>
    <w:p w:rsidR="00891887" w:rsidRDefault="00891887" w:rsidP="007F6A21">
      <w:pPr>
        <w:jc w:val="both"/>
        <w:rPr>
          <w:rFonts w:ascii="Calibri" w:hAnsi="Calibri"/>
          <w:sz w:val="25"/>
        </w:rPr>
      </w:pPr>
    </w:p>
    <w:p w:rsidR="00891887" w:rsidRDefault="00891887" w:rsidP="007F6A21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92 edizioni</w:t>
      </w:r>
    </w:p>
    <w:p w:rsidR="00891887" w:rsidRDefault="00891887" w:rsidP="007F6A21">
      <w:pPr>
        <w:jc w:val="both"/>
        <w:rPr>
          <w:rFonts w:ascii="Calibri" w:hAnsi="Calibri"/>
          <w:sz w:val="25"/>
        </w:rPr>
      </w:pPr>
    </w:p>
    <w:p w:rsidR="00891887" w:rsidRDefault="00891887" w:rsidP="007F6A21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9 padiglioni occupati</w:t>
      </w:r>
    </w:p>
    <w:p w:rsidR="00891887" w:rsidRDefault="00891887" w:rsidP="007F6A21">
      <w:pPr>
        <w:jc w:val="both"/>
        <w:rPr>
          <w:rFonts w:ascii="Calibri" w:hAnsi="Calibri"/>
          <w:sz w:val="25"/>
        </w:rPr>
      </w:pPr>
    </w:p>
    <w:p w:rsidR="00891887" w:rsidRDefault="00891887" w:rsidP="007F6A21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40.000 metri quadrati coperti (dei quali 10.000 dedicati alla zootecnia, +25%)</w:t>
      </w:r>
    </w:p>
    <w:p w:rsidR="00891887" w:rsidRDefault="00891887" w:rsidP="007F6A21">
      <w:pPr>
        <w:jc w:val="both"/>
        <w:rPr>
          <w:rFonts w:ascii="Calibri" w:hAnsi="Calibri"/>
          <w:sz w:val="25"/>
        </w:rPr>
      </w:pPr>
    </w:p>
    <w:p w:rsidR="00891887" w:rsidRDefault="00891887" w:rsidP="001537CB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1 area espositiva esterna</w:t>
      </w:r>
    </w:p>
    <w:p w:rsidR="00891887" w:rsidRDefault="00891887" w:rsidP="001537CB">
      <w:pPr>
        <w:jc w:val="both"/>
        <w:rPr>
          <w:rFonts w:ascii="Calibri" w:hAnsi="Calibri"/>
          <w:sz w:val="25"/>
        </w:rPr>
      </w:pP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>ORARI DI APERTURA:</w:t>
      </w: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>9.00 - 19.00</w:t>
      </w: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>BIGLIETTO</w:t>
      </w: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 xml:space="preserve">€ 12 </w:t>
      </w: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ab/>
        <w:t>acquistato in fiera</w:t>
      </w: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 xml:space="preserve">€ 11 </w:t>
      </w: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ab/>
        <w:t>acquistato on line fino a giovedì 13 febbraio in www.fieragri.it/biglietti-online)</w:t>
      </w: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 xml:space="preserve">€ 7 </w:t>
      </w: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ab/>
        <w:t>ridotto over 65</w:t>
      </w: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>Ingresso gratuito fino a 12 anni</w:t>
      </w: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</w:p>
    <w:p w:rsidR="001537CB" w:rsidRPr="001537CB" w:rsidRDefault="001537CB" w:rsidP="001537CB">
      <w:pPr>
        <w:jc w:val="both"/>
        <w:rPr>
          <w:rFonts w:ascii="Calibri" w:hAnsi="Calibri"/>
          <w:sz w:val="25"/>
        </w:rPr>
      </w:pPr>
      <w:r w:rsidRPr="001537CB">
        <w:rPr>
          <w:rFonts w:ascii="Calibri" w:hAnsi="Calibri"/>
          <w:sz w:val="25"/>
        </w:rPr>
        <w:t>www.fieragri.it</w:t>
      </w:r>
    </w:p>
    <w:p w:rsidR="001537CB" w:rsidRPr="001537CB" w:rsidRDefault="001537CB" w:rsidP="001537CB">
      <w:pPr>
        <w:jc w:val="both"/>
        <w:rPr>
          <w:rFonts w:ascii="Calibri" w:hAnsi="Calibri"/>
          <w:sz w:val="25"/>
        </w:rPr>
      </w:pPr>
      <w:r w:rsidRPr="001537CB">
        <w:rPr>
          <w:rFonts w:ascii="Calibri" w:hAnsi="Calibri"/>
          <w:sz w:val="25"/>
        </w:rPr>
        <w:t>www.facebook.com/fieraagricola.montichiari</w:t>
      </w:r>
    </w:p>
    <w:p w:rsidR="001537CB" w:rsidRPr="001537CB" w:rsidRDefault="001537CB" w:rsidP="001537CB">
      <w:pPr>
        <w:jc w:val="both"/>
        <w:rPr>
          <w:rFonts w:ascii="Calibri" w:hAnsi="Calibri"/>
          <w:sz w:val="25"/>
        </w:rPr>
      </w:pPr>
      <w:r w:rsidRPr="001537CB">
        <w:rPr>
          <w:rFonts w:ascii="Calibri" w:hAnsi="Calibri"/>
          <w:sz w:val="25"/>
        </w:rPr>
        <w:t>www.instagram.com/fazimontichiari</w:t>
      </w: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</w:p>
    <w:p w:rsid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  <w:bookmarkStart w:id="0" w:name="_GoBack"/>
      <w:bookmarkEnd w:id="0"/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>Per informazioni:</w:t>
      </w: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>Segreteria organizzativa CENTRO FIERA S.p.A.</w:t>
      </w: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 xml:space="preserve">Via Brescia, 129 - 25018 Montichiari (BS) - </w:t>
      </w:r>
      <w:proofErr w:type="spellStart"/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>Italy</w:t>
      </w:r>
      <w:proofErr w:type="spellEnd"/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>Tel. 030 961148 – Fax 030 9961966</w:t>
      </w:r>
    </w:p>
    <w:p w:rsidR="001537CB" w:rsidRPr="001537CB" w:rsidRDefault="001537CB" w:rsidP="001537CB">
      <w:pPr>
        <w:pStyle w:val="Corpotesto"/>
        <w:rPr>
          <w:rFonts w:ascii="Calibri" w:eastAsiaTheme="minorHAnsi" w:hAnsi="Calibri" w:cstheme="minorBidi"/>
          <w:sz w:val="25"/>
          <w:szCs w:val="24"/>
          <w:lang w:eastAsia="en-US"/>
        </w:rPr>
      </w:pPr>
      <w:r w:rsidRPr="001537CB">
        <w:rPr>
          <w:rFonts w:ascii="Calibri" w:eastAsiaTheme="minorHAnsi" w:hAnsi="Calibri" w:cstheme="minorBidi"/>
          <w:sz w:val="25"/>
          <w:szCs w:val="24"/>
          <w:lang w:eastAsia="en-US"/>
        </w:rPr>
        <w:t>info@fieragri.it - www.centrofiera.it</w:t>
      </w:r>
    </w:p>
    <w:p w:rsidR="001537CB" w:rsidRPr="001537CB" w:rsidRDefault="001537CB" w:rsidP="001537CB">
      <w:pPr>
        <w:jc w:val="both"/>
        <w:rPr>
          <w:rFonts w:ascii="Calibri" w:hAnsi="Calibri"/>
          <w:sz w:val="25"/>
        </w:rPr>
      </w:pPr>
    </w:p>
    <w:p w:rsidR="001537CB" w:rsidRPr="001537CB" w:rsidRDefault="001537CB" w:rsidP="001537CB">
      <w:pPr>
        <w:jc w:val="both"/>
        <w:rPr>
          <w:rFonts w:ascii="Calibri" w:hAnsi="Calibri"/>
          <w:sz w:val="25"/>
        </w:rPr>
      </w:pPr>
    </w:p>
    <w:p w:rsidR="001537CB" w:rsidRPr="001537CB" w:rsidRDefault="001537CB" w:rsidP="001537CB">
      <w:pPr>
        <w:jc w:val="both"/>
        <w:rPr>
          <w:rFonts w:ascii="Calibri" w:hAnsi="Calibri"/>
          <w:sz w:val="25"/>
        </w:rPr>
      </w:pPr>
    </w:p>
    <w:p w:rsidR="001537CB" w:rsidRPr="006C485E" w:rsidRDefault="001537CB" w:rsidP="001537CB">
      <w:pPr>
        <w:rPr>
          <w:sz w:val="26"/>
        </w:rPr>
      </w:pPr>
    </w:p>
    <w:p w:rsidR="001537CB" w:rsidRPr="00276CFC" w:rsidRDefault="001537CB" w:rsidP="001537CB">
      <w:pPr>
        <w:jc w:val="both"/>
        <w:rPr>
          <w:rFonts w:ascii="Calibri" w:hAnsi="Calibri"/>
          <w:sz w:val="25"/>
        </w:rPr>
      </w:pPr>
    </w:p>
    <w:p w:rsidR="005E4F5E" w:rsidRPr="00276CFC" w:rsidRDefault="0060746D" w:rsidP="007F6A21">
      <w:pPr>
        <w:jc w:val="both"/>
        <w:rPr>
          <w:rFonts w:ascii="Calibri" w:hAnsi="Calibri"/>
          <w:sz w:val="25"/>
        </w:rPr>
      </w:pPr>
    </w:p>
    <w:sectPr w:rsidR="005E4F5E" w:rsidRPr="00276CFC" w:rsidSect="005E4F5E">
      <w:headerReference w:type="default" r:id="rId6"/>
      <w:footerReference w:type="default" r:id="rId7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6D" w:rsidRDefault="0060746D">
      <w:r>
        <w:separator/>
      </w:r>
    </w:p>
  </w:endnote>
  <w:endnote w:type="continuationSeparator" w:id="0">
    <w:p w:rsidR="0060746D" w:rsidRDefault="0060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5F" w:rsidRPr="006822E6" w:rsidRDefault="004D302B" w:rsidP="005E4F5E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info@fieragri.it</w:t>
    </w:r>
  </w:p>
  <w:p w:rsidR="005E4F5E" w:rsidRDefault="006074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6D" w:rsidRDefault="0060746D">
      <w:r>
        <w:separator/>
      </w:r>
    </w:p>
  </w:footnote>
  <w:footnote w:type="continuationSeparator" w:id="0">
    <w:p w:rsidR="0060746D" w:rsidRDefault="0060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5F" w:rsidRDefault="000418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-447675</wp:posOffset>
          </wp:positionV>
          <wp:extent cx="7559040" cy="1442720"/>
          <wp:effectExtent l="25400" t="0" r="10160" b="0"/>
          <wp:wrapSquare wrapText="bothSides"/>
          <wp:docPr id="8" name="Immagine 8" descr="FAZI2019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ZI2019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8B8"/>
    <w:rsid w:val="000418B8"/>
    <w:rsid w:val="000710B6"/>
    <w:rsid w:val="0007385D"/>
    <w:rsid w:val="00086F8C"/>
    <w:rsid w:val="000A5C7F"/>
    <w:rsid w:val="000C5554"/>
    <w:rsid w:val="001164D0"/>
    <w:rsid w:val="00136C99"/>
    <w:rsid w:val="001537CB"/>
    <w:rsid w:val="00216DE4"/>
    <w:rsid w:val="002235C3"/>
    <w:rsid w:val="00276CFC"/>
    <w:rsid w:val="0029746C"/>
    <w:rsid w:val="002B70D9"/>
    <w:rsid w:val="00311368"/>
    <w:rsid w:val="00396006"/>
    <w:rsid w:val="003A1B74"/>
    <w:rsid w:val="003D7B93"/>
    <w:rsid w:val="004142BE"/>
    <w:rsid w:val="00416F82"/>
    <w:rsid w:val="004278A2"/>
    <w:rsid w:val="004331A2"/>
    <w:rsid w:val="00442E46"/>
    <w:rsid w:val="00465B25"/>
    <w:rsid w:val="00495CE3"/>
    <w:rsid w:val="004C63F6"/>
    <w:rsid w:val="004D302B"/>
    <w:rsid w:val="005211D4"/>
    <w:rsid w:val="00534BE3"/>
    <w:rsid w:val="00570A34"/>
    <w:rsid w:val="005801EE"/>
    <w:rsid w:val="005B7CF6"/>
    <w:rsid w:val="0060449C"/>
    <w:rsid w:val="0060746D"/>
    <w:rsid w:val="0061550B"/>
    <w:rsid w:val="00666BD5"/>
    <w:rsid w:val="00696AD9"/>
    <w:rsid w:val="006B53E4"/>
    <w:rsid w:val="006C485E"/>
    <w:rsid w:val="006E3562"/>
    <w:rsid w:val="006E7E68"/>
    <w:rsid w:val="007254D5"/>
    <w:rsid w:val="007378C7"/>
    <w:rsid w:val="00741C45"/>
    <w:rsid w:val="007B320F"/>
    <w:rsid w:val="007B4AF6"/>
    <w:rsid w:val="007D4F6C"/>
    <w:rsid w:val="007F27F8"/>
    <w:rsid w:val="007F6A21"/>
    <w:rsid w:val="008031F0"/>
    <w:rsid w:val="008055BC"/>
    <w:rsid w:val="00877714"/>
    <w:rsid w:val="00891887"/>
    <w:rsid w:val="00913111"/>
    <w:rsid w:val="00937CEC"/>
    <w:rsid w:val="009549F4"/>
    <w:rsid w:val="00970240"/>
    <w:rsid w:val="00990BB9"/>
    <w:rsid w:val="009B538B"/>
    <w:rsid w:val="009D322F"/>
    <w:rsid w:val="00A577A0"/>
    <w:rsid w:val="00A746C2"/>
    <w:rsid w:val="00B1158F"/>
    <w:rsid w:val="00BD17D4"/>
    <w:rsid w:val="00BE5945"/>
    <w:rsid w:val="00C447A8"/>
    <w:rsid w:val="00C74E01"/>
    <w:rsid w:val="00C83E4C"/>
    <w:rsid w:val="00C86391"/>
    <w:rsid w:val="00C90C6D"/>
    <w:rsid w:val="00CD5E75"/>
    <w:rsid w:val="00D0283D"/>
    <w:rsid w:val="00D23E8E"/>
    <w:rsid w:val="00DA78B9"/>
    <w:rsid w:val="00E1795A"/>
    <w:rsid w:val="00E410C1"/>
    <w:rsid w:val="00E630F3"/>
    <w:rsid w:val="00E66100"/>
    <w:rsid w:val="00E844AB"/>
    <w:rsid w:val="00E85431"/>
    <w:rsid w:val="00EB6098"/>
    <w:rsid w:val="00EF5DF3"/>
    <w:rsid w:val="00F74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F56B3"/>
  <w15:docId w15:val="{8C62A6C0-E662-1640-9D0D-5DDE46E0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18B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0DDE"/>
  </w:style>
  <w:style w:type="paragraph" w:styleId="Pidipagina">
    <w:name w:val="footer"/>
    <w:basedOn w:val="Normale"/>
    <w:link w:val="Pidipagina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0DDE"/>
  </w:style>
  <w:style w:type="character" w:styleId="Collegamentoipertestuale">
    <w:name w:val="Hyperlink"/>
    <w:basedOn w:val="Carpredefinitoparagrafo"/>
    <w:uiPriority w:val="99"/>
    <w:semiHidden/>
    <w:unhideWhenUsed/>
    <w:rsid w:val="00541FFD"/>
    <w:rPr>
      <w:color w:val="0000FF"/>
      <w:u w:val="single"/>
    </w:rPr>
  </w:style>
  <w:style w:type="paragraph" w:customStyle="1" w:styleId="Didefault">
    <w:name w:val="Di default"/>
    <w:rsid w:val="00041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rsid w:val="007378C7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378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FIERE%20ED%20EVENTI:FAZI:2020:FAZI%202020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Documenti:FIERE%20ED%20EVENTI:FAZI:2020:FAZI%202020%20-%20carta%20intestata.dot</Template>
  <TotalTime>86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</Company>
  <LinksUpToDate>false</LinksUpToDate>
  <CharactersWithSpaces>753</CharactersWithSpaces>
  <SharedDoc>false</SharedDoc>
  <HLinks>
    <vt:vector size="6" baseType="variant">
      <vt:variant>
        <vt:i4>393253</vt:i4>
      </vt:variant>
      <vt:variant>
        <vt:i4>-1</vt:i4>
      </vt:variant>
      <vt:variant>
        <vt:i4>1032</vt:i4>
      </vt:variant>
      <vt:variant>
        <vt:i4>1</vt:i4>
      </vt:variant>
      <vt:variant>
        <vt:lpwstr>FAZI2019_testata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Microsoft Office User</cp:lastModifiedBy>
  <cp:revision>73</cp:revision>
  <cp:lastPrinted>2020-01-27T13:57:00Z</cp:lastPrinted>
  <dcterms:created xsi:type="dcterms:W3CDTF">2020-01-27T13:46:00Z</dcterms:created>
  <dcterms:modified xsi:type="dcterms:W3CDTF">2020-02-03T14:41:00Z</dcterms:modified>
</cp:coreProperties>
</file>